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1D43E9" w:rsidP="0079209D">
      <w:pPr>
        <w:jc w:val="center"/>
        <w:rPr>
          <w:rFonts w:ascii="Times New Roman" w:hAnsi="Times New Roman" w:cs="Times New Roman"/>
          <w:b/>
          <w:sz w:val="32"/>
          <w:szCs w:val="32"/>
        </w:rPr>
      </w:pPr>
      <w:r>
        <w:rPr>
          <w:rFonts w:ascii="Times New Roman" w:hAnsi="Times New Roman" w:cs="Times New Roman"/>
          <w:b/>
          <w:sz w:val="32"/>
          <w:szCs w:val="32"/>
        </w:rPr>
        <w:t>398029</w:t>
      </w:r>
      <w:r w:rsidR="000B2C70">
        <w:rPr>
          <w:rFonts w:ascii="Times New Roman" w:hAnsi="Times New Roman" w:cs="Times New Roman"/>
          <w:b/>
          <w:sz w:val="32"/>
          <w:szCs w:val="32"/>
        </w:rPr>
        <w:t xml:space="preserve"> </w:t>
      </w:r>
      <w:r>
        <w:rPr>
          <w:rFonts w:ascii="Times New Roman" w:hAnsi="Times New Roman" w:cs="Times New Roman"/>
          <w:b/>
          <w:sz w:val="32"/>
          <w:szCs w:val="32"/>
        </w:rPr>
        <w:t>McNary TSW Permanence</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0B2C70" w:rsidRDefault="0079209D" w:rsidP="00C80B51">
      <w:pPr>
        <w:pStyle w:val="ListParagraph"/>
        <w:numPr>
          <w:ilvl w:val="0"/>
          <w:numId w:val="2"/>
        </w:numPr>
        <w:rPr>
          <w:rFonts w:ascii="Times New Roman" w:hAnsi="Times New Roman" w:cs="Times New Roman"/>
        </w:rPr>
      </w:pPr>
      <w:r w:rsidRPr="000B2C70">
        <w:rPr>
          <w:rFonts w:ascii="Times New Roman" w:hAnsi="Times New Roman" w:cs="Times New Roman"/>
          <w:b/>
        </w:rPr>
        <w:t>Purpose/Objective</w:t>
      </w:r>
      <w:r w:rsidRPr="000B2C70">
        <w:rPr>
          <w:rFonts w:ascii="Times New Roman" w:hAnsi="Times New Roman" w:cs="Times New Roman"/>
        </w:rPr>
        <w:t xml:space="preserve">.  </w:t>
      </w:r>
      <w:r w:rsidR="004E3DC3" w:rsidRPr="004E3DC3">
        <w:rPr>
          <w:rFonts w:ascii="Times New Roman" w:hAnsi="Times New Roman" w:cs="Times New Roman"/>
        </w:rPr>
        <w:t xml:space="preserve">End goal of </w:t>
      </w:r>
      <w:r w:rsidR="004E3DC3">
        <w:rPr>
          <w:rFonts w:ascii="Times New Roman" w:hAnsi="Times New Roman" w:cs="Times New Roman"/>
        </w:rPr>
        <w:t>this</w:t>
      </w:r>
      <w:r w:rsidR="004E3DC3" w:rsidRPr="004E3DC3">
        <w:rPr>
          <w:rFonts w:ascii="Times New Roman" w:hAnsi="Times New Roman" w:cs="Times New Roman"/>
        </w:rPr>
        <w:t xml:space="preserve"> project is to return McNary Spillway back to intended </w:t>
      </w:r>
      <w:r w:rsidR="0026481F">
        <w:rPr>
          <w:rFonts w:ascii="Times New Roman" w:hAnsi="Times New Roman" w:cs="Times New Roman"/>
        </w:rPr>
        <w:t xml:space="preserve">capability </w:t>
      </w:r>
      <w:r w:rsidR="004E3DC3" w:rsidRPr="004E3DC3">
        <w:rPr>
          <w:rFonts w:ascii="Times New Roman" w:hAnsi="Times New Roman" w:cs="Times New Roman"/>
        </w:rPr>
        <w:t>service which is to have two complete sets of Spillway gates to be used for maintenance and emergency proposes.</w:t>
      </w:r>
      <w:r w:rsidR="004E3DC3">
        <w:t xml:space="preserve"> </w:t>
      </w:r>
      <w:r w:rsidR="000B2C70">
        <w:rPr>
          <w:rFonts w:ascii="Times New Roman" w:hAnsi="Times New Roman" w:cs="Times New Roman"/>
        </w:rPr>
        <w:t xml:space="preserve">  </w:t>
      </w:r>
    </w:p>
    <w:p w:rsidR="00DF1D45" w:rsidRPr="00EB1775" w:rsidRDefault="0079209D" w:rsidP="00DF1D45">
      <w:pPr>
        <w:pStyle w:val="NoSpacing"/>
        <w:rPr>
          <w:rFonts w:ascii="Times New Roman" w:hAnsi="Times New Roman" w:cs="Times New Roman"/>
        </w:rPr>
      </w:pPr>
      <w:r w:rsidRPr="000B2C70">
        <w:rPr>
          <w:rFonts w:ascii="Times New Roman" w:hAnsi="Times New Roman" w:cs="Times New Roman"/>
          <w:b/>
        </w:rPr>
        <w:t>Description</w:t>
      </w:r>
      <w:r w:rsidRPr="000B2C70">
        <w:rPr>
          <w:rFonts w:ascii="Times New Roman" w:hAnsi="Times New Roman" w:cs="Times New Roman"/>
        </w:rPr>
        <w:t xml:space="preserve">.  </w:t>
      </w:r>
      <w:r w:rsidR="0026481F">
        <w:rPr>
          <w:rFonts w:ascii="Times New Roman" w:hAnsi="Times New Roman" w:cs="Times New Roman"/>
        </w:rPr>
        <w:t>McNary currently has two Top-</w:t>
      </w:r>
      <w:r w:rsidR="00DF1D45" w:rsidRPr="00EB1775">
        <w:rPr>
          <w:rFonts w:ascii="Times New Roman" w:hAnsi="Times New Roman" w:cs="Times New Roman"/>
        </w:rPr>
        <w:t xml:space="preserve">Spill Weirs (TSWs) that were installed in 2007.  The TSWs are installed on top of Lower Leafs in the main slot.  Both TSW’s currently have Lower Leafs installed in the (upstream) Emergency Slot during operation.  One of the TSWs is operated by way of a crane </w:t>
      </w:r>
      <w:r w:rsidR="00527DBE">
        <w:rPr>
          <w:rFonts w:ascii="Times New Roman" w:hAnsi="Times New Roman" w:cs="Times New Roman"/>
        </w:rPr>
        <w:t>l</w:t>
      </w:r>
      <w:r w:rsidR="00DF1D45" w:rsidRPr="00EB1775">
        <w:rPr>
          <w:rFonts w:ascii="Times New Roman" w:hAnsi="Times New Roman" w:cs="Times New Roman"/>
        </w:rPr>
        <w:t>ifting a spillway gate leaf in the emergency gate slot.  The other is operated</w:t>
      </w:r>
      <w:r w:rsidR="00EB1775" w:rsidRPr="00EB1775">
        <w:rPr>
          <w:rFonts w:ascii="Times New Roman" w:hAnsi="Times New Roman" w:cs="Times New Roman"/>
        </w:rPr>
        <w:t xml:space="preserve"> by an elevated spillway gate hoist using a modified upper spillway leaf.</w:t>
      </w:r>
      <w:r w:rsidR="00DF1D45" w:rsidRPr="00EB1775">
        <w:rPr>
          <w:rFonts w:ascii="Times New Roman" w:hAnsi="Times New Roman" w:cs="Times New Roman"/>
        </w:rPr>
        <w:t xml:space="preserve">  </w:t>
      </w:r>
    </w:p>
    <w:p w:rsidR="00DF1D45" w:rsidRPr="00EB1775" w:rsidRDefault="00DF1D45" w:rsidP="00DF1D45">
      <w:pPr>
        <w:pStyle w:val="NoSpacing"/>
        <w:rPr>
          <w:rFonts w:ascii="Times New Roman" w:hAnsi="Times New Roman" w:cs="Times New Roman"/>
        </w:rPr>
      </w:pPr>
      <w:r w:rsidRPr="00EB1775">
        <w:rPr>
          <w:rFonts w:ascii="Times New Roman" w:hAnsi="Times New Roman" w:cs="Times New Roman"/>
        </w:rPr>
        <w:t>Two hoist stands were constructed in 2016.  These stands have a design flaw and only one is in use at this time.  AE firm is redesigning the hoist stands as concrete pillars on the ends of the hoists.  We will need new hoist stands if we use existing upper leaves with closure devices attached.</w:t>
      </w:r>
    </w:p>
    <w:p w:rsidR="0026481F" w:rsidRDefault="0026481F" w:rsidP="00DF1D45">
      <w:pPr>
        <w:pStyle w:val="Heading3"/>
        <w:rPr>
          <w:rFonts w:ascii="Times New Roman" w:hAnsi="Times New Roman" w:cs="Times New Roman"/>
          <w:sz w:val="22"/>
          <w:szCs w:val="22"/>
        </w:rPr>
      </w:pPr>
    </w:p>
    <w:p w:rsidR="00DF1D45" w:rsidRPr="00EB1775" w:rsidRDefault="00DF1D45" w:rsidP="00DF1D45">
      <w:pPr>
        <w:pStyle w:val="Heading3"/>
        <w:rPr>
          <w:rFonts w:ascii="Times New Roman" w:hAnsi="Times New Roman" w:cs="Times New Roman"/>
          <w:sz w:val="22"/>
          <w:szCs w:val="22"/>
        </w:rPr>
      </w:pPr>
      <w:r w:rsidRPr="00EB1775">
        <w:rPr>
          <w:rFonts w:ascii="Times New Roman" w:hAnsi="Times New Roman" w:cs="Times New Roman"/>
          <w:sz w:val="22"/>
          <w:szCs w:val="22"/>
        </w:rPr>
        <w:t xml:space="preserve">TSW 1 </w:t>
      </w:r>
    </w:p>
    <w:p w:rsidR="00DF1D45" w:rsidRPr="00EB1775" w:rsidRDefault="00DF1D45" w:rsidP="00DF1D45">
      <w:pPr>
        <w:pStyle w:val="NoSpacing"/>
        <w:rPr>
          <w:rFonts w:ascii="Times New Roman" w:hAnsi="Times New Roman" w:cs="Times New Roman"/>
        </w:rPr>
      </w:pPr>
      <w:r w:rsidRPr="00EB1775">
        <w:rPr>
          <w:rFonts w:ascii="Times New Roman" w:hAnsi="Times New Roman" w:cs="Times New Roman"/>
        </w:rPr>
        <w:t>TSW 1 is currently installed in Spill Bay 19.  TSW 1 does not have a closure gate on top of it.  Because of the lack of a closure device, TSW 1 is configured so that flow control occurs from a spillway gate installed in the emergency slot.  If an emergency occurred during TSW operational season, the Spillway Gate would need to be removed from in front of the TSW and then installed in the required bay.  Doing this would then mean flow from TSW 1 could not be controlled and thus not turned off if neede</w:t>
      </w:r>
      <w:r w:rsidR="000C0757">
        <w:rPr>
          <w:rFonts w:ascii="Times New Roman" w:hAnsi="Times New Roman" w:cs="Times New Roman"/>
        </w:rPr>
        <w:t>d.  It would remove the</w:t>
      </w:r>
      <w:r w:rsidRPr="00EB1775">
        <w:rPr>
          <w:rFonts w:ascii="Times New Roman" w:hAnsi="Times New Roman" w:cs="Times New Roman"/>
        </w:rPr>
        <w:t xml:space="preserve"> bottom leaf from the Emergency</w:t>
      </w:r>
      <w:r w:rsidR="000C0757">
        <w:rPr>
          <w:rFonts w:ascii="Times New Roman" w:hAnsi="Times New Roman" w:cs="Times New Roman"/>
        </w:rPr>
        <w:t xml:space="preserve"> Slot that is currently in place</w:t>
      </w:r>
      <w:r w:rsidRPr="00EB1775">
        <w:rPr>
          <w:rFonts w:ascii="Times New Roman" w:hAnsi="Times New Roman" w:cs="Times New Roman"/>
        </w:rPr>
        <w:t xml:space="preserve"> for normal operation.</w:t>
      </w:r>
    </w:p>
    <w:p w:rsidR="0026481F" w:rsidRDefault="0026481F" w:rsidP="00DF1D45">
      <w:pPr>
        <w:pStyle w:val="Heading3"/>
        <w:rPr>
          <w:rFonts w:ascii="Times New Roman" w:hAnsi="Times New Roman" w:cs="Times New Roman"/>
          <w:sz w:val="22"/>
          <w:szCs w:val="22"/>
        </w:rPr>
      </w:pPr>
    </w:p>
    <w:p w:rsidR="00DF1D45" w:rsidRPr="00EB1775" w:rsidRDefault="00DF1D45" w:rsidP="00DF1D45">
      <w:pPr>
        <w:pStyle w:val="Heading3"/>
        <w:rPr>
          <w:rFonts w:ascii="Times New Roman" w:hAnsi="Times New Roman" w:cs="Times New Roman"/>
          <w:sz w:val="22"/>
          <w:szCs w:val="22"/>
        </w:rPr>
      </w:pPr>
      <w:r w:rsidRPr="00EB1775">
        <w:rPr>
          <w:rFonts w:ascii="Times New Roman" w:hAnsi="Times New Roman" w:cs="Times New Roman"/>
          <w:sz w:val="22"/>
          <w:szCs w:val="22"/>
        </w:rPr>
        <w:t>TSW 2</w:t>
      </w:r>
    </w:p>
    <w:p w:rsidR="006A07B5" w:rsidRDefault="00DF1D45" w:rsidP="000C0757">
      <w:pPr>
        <w:pStyle w:val="NoSpacing"/>
        <w:rPr>
          <w:rFonts w:ascii="Times New Roman" w:hAnsi="Times New Roman" w:cs="Times New Roman"/>
        </w:rPr>
      </w:pPr>
      <w:r w:rsidRPr="00EB1775">
        <w:rPr>
          <w:rFonts w:ascii="Times New Roman" w:hAnsi="Times New Roman" w:cs="Times New Roman"/>
        </w:rPr>
        <w:t xml:space="preserve">TSW 2 is currently installed in Spill Bay 20.  TSW 2 utilizes a modified Upper Leaf to act as a closure gate on top of TSW 2.  The modified Upper Leaf has bolted on closure device.  Removal of this closure device is a time consuming process and due to this is never removed.  By using a modified Upper Leaf on top of the TSW it creates a hoisting problem.  Because of the need to get the bottom of the gate out of the flow an additional hoist stand is required.  </w:t>
      </w:r>
    </w:p>
    <w:p w:rsidR="0026481F" w:rsidRDefault="0026481F" w:rsidP="000C0757">
      <w:pPr>
        <w:pStyle w:val="NoSpacing"/>
        <w:rPr>
          <w:rFonts w:ascii="Times New Roman" w:hAnsi="Times New Roman" w:cs="Times New Roman"/>
        </w:rPr>
      </w:pPr>
    </w:p>
    <w:p w:rsidR="000C0757" w:rsidRPr="000B2C70" w:rsidRDefault="0026481F" w:rsidP="000C0757">
      <w:pPr>
        <w:pStyle w:val="NoSpacing"/>
        <w:rPr>
          <w:rFonts w:ascii="Times New Roman" w:hAnsi="Times New Roman" w:cs="Times New Roman"/>
        </w:rPr>
      </w:pPr>
      <w:r>
        <w:rPr>
          <w:rFonts w:ascii="Times New Roman" w:hAnsi="Times New Roman" w:cs="Times New Roman"/>
        </w:rPr>
        <w:t xml:space="preserve">The current tentative plan is to construct two new short TSW closure leaves with a fitted closure device built in.  This would free the emergency gate leaves for their original intended purpose.  It would also eliminate the need for the hoist stands and hoist modifications of larger drums and additional wire rope.  </w:t>
      </w:r>
    </w:p>
    <w:p w:rsidR="0026481F" w:rsidRDefault="0026481F" w:rsidP="006A07B5">
      <w:pPr>
        <w:rPr>
          <w:rFonts w:ascii="Times New Roman" w:hAnsi="Times New Roman" w:cs="Times New Roman"/>
          <w:b/>
        </w:rPr>
      </w:pPr>
    </w:p>
    <w:p w:rsidR="004E3DC3"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r w:rsidR="000C0757">
        <w:rPr>
          <w:rFonts w:ascii="Times New Roman" w:hAnsi="Times New Roman" w:cs="Times New Roman"/>
        </w:rPr>
        <w:t xml:space="preserve">Tentatively planning on completing design </w:t>
      </w:r>
      <w:r w:rsidR="00742248">
        <w:rPr>
          <w:rFonts w:ascii="Times New Roman" w:hAnsi="Times New Roman" w:cs="Times New Roman"/>
        </w:rPr>
        <w:t xml:space="preserve">in FY18.  The contract will be awarded in early FY19.  The </w:t>
      </w:r>
      <w:r w:rsidR="000C0757">
        <w:rPr>
          <w:rFonts w:ascii="Times New Roman" w:hAnsi="Times New Roman" w:cs="Times New Roman"/>
        </w:rPr>
        <w:t xml:space="preserve">contract </w:t>
      </w:r>
      <w:r w:rsidR="00742248">
        <w:rPr>
          <w:rFonts w:ascii="Times New Roman" w:hAnsi="Times New Roman" w:cs="Times New Roman"/>
        </w:rPr>
        <w:t>is for</w:t>
      </w:r>
      <w:r w:rsidR="000C0757">
        <w:rPr>
          <w:rFonts w:ascii="Times New Roman" w:hAnsi="Times New Roman" w:cs="Times New Roman"/>
        </w:rPr>
        <w:t xml:space="preserve"> spillway leaves </w:t>
      </w:r>
      <w:r w:rsidR="00742248">
        <w:rPr>
          <w:rFonts w:ascii="Times New Roman" w:hAnsi="Times New Roman" w:cs="Times New Roman"/>
        </w:rPr>
        <w:t>to</w:t>
      </w:r>
      <w:r w:rsidR="000C0757">
        <w:rPr>
          <w:rFonts w:ascii="Times New Roman" w:hAnsi="Times New Roman" w:cs="Times New Roman"/>
        </w:rPr>
        <w:t xml:space="preserve"> control of MCN TSWs.</w:t>
      </w:r>
      <w:r w:rsidR="00E356BC">
        <w:rPr>
          <w:rFonts w:ascii="Times New Roman" w:hAnsi="Times New Roman" w:cs="Times New Roman"/>
        </w:rPr>
        <w:t xml:space="preserve">  FY</w:t>
      </w:r>
      <w:r w:rsidR="00742248">
        <w:rPr>
          <w:rFonts w:ascii="Times New Roman" w:hAnsi="Times New Roman" w:cs="Times New Roman"/>
        </w:rPr>
        <w:t xml:space="preserve">20 is remaining </w:t>
      </w:r>
      <w:r w:rsidR="00E356BC">
        <w:rPr>
          <w:rFonts w:ascii="Times New Roman" w:hAnsi="Times New Roman" w:cs="Times New Roman"/>
        </w:rPr>
        <w:t xml:space="preserve">S&amp;A EDC and project </w:t>
      </w:r>
      <w:r w:rsidR="00742248">
        <w:rPr>
          <w:rFonts w:ascii="Times New Roman" w:hAnsi="Times New Roman" w:cs="Times New Roman"/>
        </w:rPr>
        <w:t>close-out</w:t>
      </w:r>
      <w:r w:rsidR="00E356BC">
        <w:rPr>
          <w:rFonts w:ascii="Times New Roman" w:hAnsi="Times New Roman" w:cs="Times New Roman"/>
        </w:rPr>
        <w:t>.</w:t>
      </w:r>
    </w:p>
    <w:p w:rsidR="00BB2540"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r w:rsidR="00BB2540">
        <w:rPr>
          <w:rFonts w:ascii="Times New Roman" w:hAnsi="Times New Roman" w:cs="Times New Roman"/>
        </w:rPr>
        <w:t>FY17 Final Obligations $86,874</w:t>
      </w:r>
    </w:p>
    <w:p w:rsidR="00E70230" w:rsidRDefault="0026481F" w:rsidP="006A07B5">
      <w:pPr>
        <w:rPr>
          <w:rFonts w:ascii="Times New Roman" w:hAnsi="Times New Roman" w:cs="Times New Roman"/>
        </w:rPr>
      </w:pPr>
      <w:r>
        <w:rPr>
          <w:rFonts w:ascii="Times New Roman" w:hAnsi="Times New Roman" w:cs="Times New Roman"/>
        </w:rPr>
        <w:t>FY18</w:t>
      </w:r>
      <w:r w:rsidR="00BB2540">
        <w:rPr>
          <w:rFonts w:ascii="Times New Roman" w:hAnsi="Times New Roman" w:cs="Times New Roman"/>
        </w:rPr>
        <w:t xml:space="preserve"> Budget </w:t>
      </w:r>
      <w:r>
        <w:rPr>
          <w:rFonts w:ascii="Times New Roman" w:hAnsi="Times New Roman" w:cs="Times New Roman"/>
        </w:rPr>
        <w:t xml:space="preserve"> - $</w:t>
      </w:r>
      <w:r w:rsidR="00742248">
        <w:rPr>
          <w:rFonts w:ascii="Times New Roman" w:hAnsi="Times New Roman" w:cs="Times New Roman"/>
        </w:rPr>
        <w:t xml:space="preserve">200,000 </w:t>
      </w:r>
      <w:bookmarkStart w:id="0" w:name="_GoBack"/>
      <w:bookmarkEnd w:id="0"/>
    </w:p>
    <w:p w:rsidR="00E356BC" w:rsidRDefault="00E356BC" w:rsidP="006A07B5">
      <w:pPr>
        <w:rPr>
          <w:rFonts w:ascii="Times New Roman" w:hAnsi="Times New Roman" w:cs="Times New Roman"/>
        </w:rPr>
      </w:pPr>
    </w:p>
    <w:p w:rsidR="00E70230" w:rsidRPr="006A07B5" w:rsidRDefault="00E70230" w:rsidP="006A07B5">
      <w:pPr>
        <w:rPr>
          <w:rFonts w:ascii="Times New Roman" w:hAnsi="Times New Roman" w:cs="Times New Roman"/>
        </w:rPr>
      </w:pPr>
      <w:r w:rsidRPr="00E70230">
        <w:rPr>
          <w:rFonts w:ascii="Times New Roman" w:hAnsi="Times New Roman" w:cs="Times New Roman"/>
          <w:b/>
        </w:rPr>
        <w:lastRenderedPageBreak/>
        <w:t>4.  Information and Issues</w:t>
      </w:r>
      <w:r>
        <w:rPr>
          <w:rFonts w:ascii="Times New Roman" w:hAnsi="Times New Roman" w:cs="Times New Roman"/>
        </w:rPr>
        <w:t xml:space="preserve">.  </w:t>
      </w:r>
      <w:r w:rsidR="0026481F">
        <w:rPr>
          <w:rFonts w:ascii="Times New Roman" w:hAnsi="Times New Roman" w:cs="Times New Roman"/>
        </w:rPr>
        <w:t>Currently attempting to get regional buy-in on leaving the emergency lower leaves in the upstream (emergency) slots during TSW operation, but having the option of removing them if necessary for emergency use.</w:t>
      </w: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B2C70"/>
    <w:rsid w:val="000C0757"/>
    <w:rsid w:val="001D43E9"/>
    <w:rsid w:val="0026481F"/>
    <w:rsid w:val="002A0D04"/>
    <w:rsid w:val="003F1DF4"/>
    <w:rsid w:val="004B1075"/>
    <w:rsid w:val="004E3DC3"/>
    <w:rsid w:val="00527DBE"/>
    <w:rsid w:val="006A07B5"/>
    <w:rsid w:val="00742248"/>
    <w:rsid w:val="0079209D"/>
    <w:rsid w:val="00BB2540"/>
    <w:rsid w:val="00C63143"/>
    <w:rsid w:val="00C80B51"/>
    <w:rsid w:val="00DF1D45"/>
    <w:rsid w:val="00E356BC"/>
    <w:rsid w:val="00E70230"/>
    <w:rsid w:val="00EB1775"/>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E7D8-8B79-4B61-B0CB-6D6367B3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2018-02-14T20:23:00Z</dcterms:created>
  <dcterms:modified xsi:type="dcterms:W3CDTF">2018-02-14T20:23:00Z</dcterms:modified>
</cp:coreProperties>
</file>